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7199" w14:textId="77777777" w:rsidR="00C71D0C" w:rsidRPr="00C71D0C" w:rsidRDefault="00C71D0C" w:rsidP="00C71D0C">
      <w:pPr>
        <w:rPr>
          <w:b/>
        </w:rPr>
      </w:pPr>
      <w:r w:rsidRPr="00C71D0C">
        <w:rPr>
          <w:b/>
        </w:rPr>
        <w:t>Accessibility Advisory Committee Winter 2021 Meeting</w:t>
      </w:r>
    </w:p>
    <w:p w14:paraId="7F3FF77C" w14:textId="77777777" w:rsidR="00F42E32" w:rsidRDefault="00C71D0C" w:rsidP="00C71D0C">
      <w:pPr>
        <w:rPr>
          <w:b/>
        </w:rPr>
      </w:pPr>
      <w:r w:rsidRPr="00C71D0C">
        <w:rPr>
          <w:b/>
        </w:rPr>
        <w:t>Thursday, February 25, 9am-12pm</w:t>
      </w:r>
    </w:p>
    <w:p w14:paraId="54064875" w14:textId="77777777" w:rsidR="00C71D0C" w:rsidRDefault="00C71D0C" w:rsidP="00C71D0C">
      <w:pPr>
        <w:rPr>
          <w:b/>
        </w:rPr>
      </w:pPr>
    </w:p>
    <w:p w14:paraId="10168673" w14:textId="77777777" w:rsidR="00C71D0C" w:rsidRDefault="00C71D0C" w:rsidP="00C71D0C">
      <w:pPr>
        <w:rPr>
          <w:b/>
        </w:rPr>
      </w:pPr>
      <w:r>
        <w:rPr>
          <w:b/>
        </w:rPr>
        <w:t>Minutes/Notes</w:t>
      </w:r>
    </w:p>
    <w:p w14:paraId="4B30AA5D" w14:textId="77777777" w:rsidR="00C71D0C" w:rsidRDefault="00C71D0C" w:rsidP="00C71D0C">
      <w:pPr>
        <w:rPr>
          <w:b/>
        </w:rPr>
      </w:pPr>
    </w:p>
    <w:p w14:paraId="38121A06" w14:textId="5A028D7B" w:rsidR="00810D44" w:rsidRDefault="00C71D0C" w:rsidP="00810D44">
      <w:pPr>
        <w:rPr>
          <w:b/>
        </w:rPr>
      </w:pPr>
      <w:r>
        <w:rPr>
          <w:b/>
        </w:rPr>
        <w:t>Attendees</w:t>
      </w:r>
      <w:r w:rsidR="00614259">
        <w:rPr>
          <w:b/>
        </w:rPr>
        <w:t xml:space="preserve">: </w:t>
      </w:r>
      <w:r w:rsidR="00810D44">
        <w:rPr>
          <w:b/>
        </w:rPr>
        <w:t xml:space="preserve">Barbara Beckert, Brian Peters, Denise Jess, Janet Zander, Ben Dallin, Wendy Heyn, Brian Peters, Jennifer Neugart, </w:t>
      </w:r>
    </w:p>
    <w:p w14:paraId="0B7B53EA" w14:textId="297D3431" w:rsidR="00810D44" w:rsidRDefault="00810D44" w:rsidP="00C71D0C">
      <w:pPr>
        <w:rPr>
          <w:b/>
        </w:rPr>
      </w:pPr>
    </w:p>
    <w:p w14:paraId="2504A1A8" w14:textId="1CCFE2E8" w:rsidR="00C71D0C" w:rsidRDefault="00810D44" w:rsidP="00C71D0C">
      <w:pPr>
        <w:rPr>
          <w:b/>
        </w:rPr>
      </w:pPr>
      <w:r>
        <w:rPr>
          <w:b/>
        </w:rPr>
        <w:t xml:space="preserve">WEC Staff: </w:t>
      </w:r>
      <w:r w:rsidR="00614259">
        <w:rPr>
          <w:b/>
        </w:rPr>
        <w:t>Brianna</w:t>
      </w:r>
      <w:r>
        <w:rPr>
          <w:b/>
        </w:rPr>
        <w:t xml:space="preserve"> Hanson, Richard Rydecki, Tony Bridges, Greg Grube</w:t>
      </w:r>
      <w:r w:rsidR="00614259">
        <w:rPr>
          <w:b/>
        </w:rPr>
        <w:t xml:space="preserve">, </w:t>
      </w:r>
      <w:r>
        <w:rPr>
          <w:b/>
        </w:rPr>
        <w:t xml:space="preserve">Ann Oberle, </w:t>
      </w:r>
      <w:r>
        <w:rPr>
          <w:b/>
        </w:rPr>
        <w:t>Jim Witecha</w:t>
      </w:r>
    </w:p>
    <w:p w14:paraId="3DBA64C7" w14:textId="77777777" w:rsidR="00C71D0C" w:rsidRDefault="00C71D0C" w:rsidP="00C71D0C">
      <w:pPr>
        <w:rPr>
          <w:b/>
        </w:rPr>
      </w:pPr>
    </w:p>
    <w:p w14:paraId="32B8E95B" w14:textId="77777777" w:rsidR="00C71D0C" w:rsidRDefault="00C71D0C" w:rsidP="00C71D0C">
      <w:pPr>
        <w:rPr>
          <w:b/>
        </w:rPr>
      </w:pPr>
    </w:p>
    <w:p w14:paraId="7ADD1156" w14:textId="77777777" w:rsidR="00C71D0C" w:rsidRPr="00635B31" w:rsidRDefault="00C71D0C" w:rsidP="00C71D0C">
      <w:pPr>
        <w:pStyle w:val="ListParagraph"/>
        <w:numPr>
          <w:ilvl w:val="0"/>
          <w:numId w:val="1"/>
        </w:numPr>
        <w:spacing w:after="160"/>
        <w:ind w:left="1440" w:right="-270"/>
        <w:rPr>
          <w:szCs w:val="36"/>
        </w:rPr>
      </w:pPr>
      <w:r>
        <w:rPr>
          <w:szCs w:val="36"/>
        </w:rPr>
        <w:t>Public Comment</w:t>
      </w:r>
      <w:r>
        <w:rPr>
          <w:szCs w:val="36"/>
        </w:rPr>
        <w:br/>
      </w:r>
    </w:p>
    <w:p w14:paraId="0DEF02D0" w14:textId="77777777" w:rsidR="00C71D0C" w:rsidRPr="00635B31" w:rsidRDefault="00C71D0C" w:rsidP="00C71D0C">
      <w:pPr>
        <w:pStyle w:val="ListParagraph"/>
        <w:numPr>
          <w:ilvl w:val="0"/>
          <w:numId w:val="1"/>
        </w:numPr>
        <w:spacing w:after="160"/>
        <w:ind w:left="1440" w:right="-270"/>
        <w:rPr>
          <w:szCs w:val="36"/>
        </w:rPr>
      </w:pPr>
      <w:r w:rsidRPr="00CE5E9E">
        <w:rPr>
          <w:szCs w:val="36"/>
        </w:rPr>
        <w:t>Introductions</w:t>
      </w:r>
      <w:r>
        <w:rPr>
          <w:szCs w:val="36"/>
        </w:rPr>
        <w:t xml:space="preserve"> </w:t>
      </w:r>
      <w:r>
        <w:rPr>
          <w:szCs w:val="36"/>
        </w:rPr>
        <w:br/>
      </w:r>
    </w:p>
    <w:p w14:paraId="254B8EB3" w14:textId="77777777" w:rsidR="00C71D0C" w:rsidRPr="00CE5E9E" w:rsidRDefault="00C71D0C" w:rsidP="00C71D0C">
      <w:pPr>
        <w:pStyle w:val="ListParagraph"/>
        <w:numPr>
          <w:ilvl w:val="0"/>
          <w:numId w:val="1"/>
        </w:numPr>
        <w:spacing w:after="160"/>
        <w:ind w:left="1440" w:right="-270"/>
        <w:rPr>
          <w:szCs w:val="36"/>
        </w:rPr>
      </w:pPr>
      <w:bookmarkStart w:id="0" w:name="_Hlk523227582"/>
      <w:r w:rsidRPr="00CE5E9E">
        <w:rPr>
          <w:szCs w:val="36"/>
        </w:rPr>
        <w:t>WEC Update</w:t>
      </w:r>
    </w:p>
    <w:p w14:paraId="5EAE3826" w14:textId="77777777" w:rsidR="00C71D0C" w:rsidRDefault="00C71D0C" w:rsidP="00C71D0C">
      <w:pPr>
        <w:pStyle w:val="ListParagraph"/>
        <w:numPr>
          <w:ilvl w:val="1"/>
          <w:numId w:val="1"/>
        </w:numPr>
        <w:spacing w:after="160"/>
        <w:ind w:left="2160" w:right="-270"/>
        <w:rPr>
          <w:szCs w:val="36"/>
        </w:rPr>
      </w:pPr>
      <w:bookmarkStart w:id="1" w:name="_Hlk14176787"/>
      <w:r>
        <w:rPr>
          <w:szCs w:val="36"/>
        </w:rPr>
        <w:t>November and February elections</w:t>
      </w:r>
    </w:p>
    <w:p w14:paraId="7451CCD0" w14:textId="12865E00" w:rsidR="004C1C2F" w:rsidRPr="00810D44" w:rsidRDefault="00614259" w:rsidP="00810D44">
      <w:pPr>
        <w:pStyle w:val="ListParagraph"/>
        <w:spacing w:after="160"/>
        <w:ind w:left="2160" w:right="-270"/>
        <w:rPr>
          <w:i/>
          <w:iCs/>
          <w:szCs w:val="36"/>
        </w:rPr>
      </w:pPr>
      <w:r>
        <w:rPr>
          <w:i/>
          <w:iCs/>
          <w:szCs w:val="36"/>
        </w:rPr>
        <w:t xml:space="preserve">Barbara Beckert – February difficulty reaching out on low turnout election not as many calls because of COVID and low interest, November </w:t>
      </w:r>
      <w:proofErr w:type="gramStart"/>
      <w:r>
        <w:rPr>
          <w:i/>
          <w:iCs/>
          <w:szCs w:val="36"/>
        </w:rPr>
        <w:t>thank</w:t>
      </w:r>
      <w:proofErr w:type="gramEnd"/>
      <w:r>
        <w:rPr>
          <w:i/>
          <w:iCs/>
          <w:szCs w:val="36"/>
        </w:rPr>
        <w:t xml:space="preserve"> Brianna and Richard on support and guidance. Poll worker training on accessibility for new poll workers although not specifically required. Thanks for Accessibility program and providing supplies. And information and awareness of curbside voting.  </w:t>
      </w:r>
      <w:r w:rsidR="004C1C2F">
        <w:rPr>
          <w:i/>
          <w:iCs/>
          <w:szCs w:val="36"/>
        </w:rPr>
        <w:t>Education on curbside voting laws.  Barriers and care facilities and would like to share recommendations for care facility voting.</w:t>
      </w:r>
    </w:p>
    <w:p w14:paraId="012B2CF2" w14:textId="059C0D33" w:rsidR="004C1C2F" w:rsidRDefault="004C1C2F" w:rsidP="00614259">
      <w:pPr>
        <w:pStyle w:val="ListParagraph"/>
        <w:spacing w:after="160"/>
        <w:ind w:left="2160" w:right="-270"/>
        <w:rPr>
          <w:i/>
          <w:iCs/>
          <w:szCs w:val="36"/>
        </w:rPr>
      </w:pPr>
      <w:r>
        <w:rPr>
          <w:i/>
          <w:iCs/>
          <w:szCs w:val="36"/>
        </w:rPr>
        <w:t>Denise Jess – echo concerns about smaller elections and lack of the accessible absentee ballot and it becomes too hard to vote – availability of brai</w:t>
      </w:r>
      <w:r w:rsidR="006A2414">
        <w:rPr>
          <w:i/>
          <w:iCs/>
          <w:szCs w:val="36"/>
        </w:rPr>
        <w:t>l</w:t>
      </w:r>
      <w:r>
        <w:rPr>
          <w:i/>
          <w:iCs/>
          <w:szCs w:val="36"/>
        </w:rPr>
        <w:t>le ballot and large print and suggest on the best solution</w:t>
      </w:r>
    </w:p>
    <w:p w14:paraId="7067EA3F" w14:textId="14EAD867" w:rsidR="004C1C2F" w:rsidRDefault="004C1C2F" w:rsidP="00614259">
      <w:pPr>
        <w:pStyle w:val="ListParagraph"/>
        <w:spacing w:after="160"/>
        <w:ind w:left="2160" w:right="-270"/>
        <w:rPr>
          <w:i/>
          <w:iCs/>
          <w:szCs w:val="36"/>
        </w:rPr>
      </w:pPr>
      <w:r>
        <w:rPr>
          <w:i/>
          <w:iCs/>
          <w:szCs w:val="36"/>
        </w:rPr>
        <w:t>Barba</w:t>
      </w:r>
      <w:r w:rsidR="00810D44">
        <w:rPr>
          <w:i/>
          <w:iCs/>
          <w:szCs w:val="36"/>
        </w:rPr>
        <w:t xml:space="preserve">ra </w:t>
      </w:r>
      <w:r>
        <w:rPr>
          <w:i/>
          <w:iCs/>
          <w:szCs w:val="36"/>
        </w:rPr>
        <w:t xml:space="preserve">Beckert – Disability Vote Coalition nominated Brianna and Richard for </w:t>
      </w:r>
      <w:proofErr w:type="spellStart"/>
      <w:r>
        <w:rPr>
          <w:i/>
          <w:iCs/>
          <w:szCs w:val="36"/>
        </w:rPr>
        <w:t>Clear</w:t>
      </w:r>
      <w:r w:rsidR="00810D44">
        <w:rPr>
          <w:i/>
          <w:iCs/>
          <w:szCs w:val="36"/>
        </w:rPr>
        <w:t>ie</w:t>
      </w:r>
      <w:proofErr w:type="spellEnd"/>
      <w:r>
        <w:rPr>
          <w:i/>
          <w:iCs/>
          <w:szCs w:val="36"/>
        </w:rPr>
        <w:t xml:space="preserve"> award. </w:t>
      </w:r>
    </w:p>
    <w:p w14:paraId="5D9264C7" w14:textId="77777777" w:rsidR="004C1C2F" w:rsidRDefault="004C1C2F" w:rsidP="00614259">
      <w:pPr>
        <w:pStyle w:val="ListParagraph"/>
        <w:spacing w:after="160"/>
        <w:ind w:left="2160" w:right="-270"/>
        <w:rPr>
          <w:i/>
          <w:iCs/>
          <w:szCs w:val="36"/>
        </w:rPr>
      </w:pPr>
      <w:r>
        <w:rPr>
          <w:i/>
          <w:iCs/>
          <w:szCs w:val="36"/>
        </w:rPr>
        <w:t xml:space="preserve">Ben Dallin – appreciate WEC support, poll workers not familiar with the machines, most times people able to use machines, expand training and accessibility of absentee and accessibility options limited there.  </w:t>
      </w:r>
    </w:p>
    <w:p w14:paraId="79238FE5" w14:textId="40E16716" w:rsidR="004C1C2F" w:rsidRDefault="004C1C2F" w:rsidP="00614259">
      <w:pPr>
        <w:pStyle w:val="ListParagraph"/>
        <w:spacing w:after="160"/>
        <w:ind w:left="2160" w:right="-270"/>
        <w:rPr>
          <w:i/>
          <w:iCs/>
          <w:szCs w:val="36"/>
        </w:rPr>
      </w:pPr>
      <w:r>
        <w:rPr>
          <w:i/>
          <w:iCs/>
          <w:szCs w:val="36"/>
        </w:rPr>
        <w:t xml:space="preserve">Barbara Beckert – thought the absentee mailer was great.  Older adults and </w:t>
      </w:r>
      <w:r w:rsidR="00810D44">
        <w:rPr>
          <w:i/>
          <w:iCs/>
          <w:szCs w:val="36"/>
        </w:rPr>
        <w:t>people with disabilities</w:t>
      </w:r>
      <w:r>
        <w:rPr>
          <w:i/>
          <w:iCs/>
          <w:szCs w:val="36"/>
        </w:rPr>
        <w:t xml:space="preserve"> not connected to internet, hope that option will continue, truly public service. Indefinitely Confined option important to them, but opportunity for improvement “term indefinitely confined” confusing </w:t>
      </w:r>
      <w:r w:rsidR="00DA6F3C">
        <w:rPr>
          <w:i/>
          <w:iCs/>
          <w:szCs w:val="36"/>
        </w:rPr>
        <w:t>and most people want to the honest, clarification and education.</w:t>
      </w:r>
    </w:p>
    <w:p w14:paraId="138FE8DE" w14:textId="04F0264A" w:rsidR="00DA6F3C" w:rsidRPr="006A2414" w:rsidRDefault="00C71D0C" w:rsidP="006A2414">
      <w:pPr>
        <w:pStyle w:val="ListParagraph"/>
        <w:numPr>
          <w:ilvl w:val="2"/>
          <w:numId w:val="1"/>
        </w:numPr>
        <w:spacing w:after="160"/>
        <w:ind w:left="2880" w:right="-270" w:hanging="270"/>
        <w:rPr>
          <w:szCs w:val="36"/>
        </w:rPr>
      </w:pPr>
      <w:r>
        <w:rPr>
          <w:szCs w:val="36"/>
        </w:rPr>
        <w:t>Committee member observations from the two elections</w:t>
      </w:r>
    </w:p>
    <w:p w14:paraId="12E5417A" w14:textId="77777777" w:rsidR="00DA6F3C" w:rsidRDefault="00DA6F3C" w:rsidP="00DA6F3C">
      <w:pPr>
        <w:pStyle w:val="ListParagraph"/>
        <w:spacing w:after="160"/>
        <w:ind w:left="2160" w:right="-270"/>
        <w:rPr>
          <w:i/>
          <w:iCs/>
          <w:szCs w:val="36"/>
        </w:rPr>
      </w:pPr>
      <w:r>
        <w:rPr>
          <w:i/>
          <w:iCs/>
          <w:szCs w:val="36"/>
        </w:rPr>
        <w:t>Brianna – complaint form great use for Brianna to hear about issues – concern form, helpful to hear on election day to track in real time.  Face Coverings</w:t>
      </w:r>
    </w:p>
    <w:p w14:paraId="000D9AF9" w14:textId="1FFA1BF0" w:rsidR="00DA6F3C" w:rsidRDefault="00DA6F3C" w:rsidP="00DA6F3C">
      <w:pPr>
        <w:pStyle w:val="ListParagraph"/>
        <w:spacing w:after="160"/>
        <w:ind w:left="2160" w:right="-270"/>
        <w:rPr>
          <w:i/>
          <w:iCs/>
          <w:szCs w:val="36"/>
        </w:rPr>
      </w:pPr>
      <w:r>
        <w:rPr>
          <w:i/>
          <w:iCs/>
          <w:szCs w:val="36"/>
        </w:rPr>
        <w:t xml:space="preserve">Richard – </w:t>
      </w:r>
      <w:r w:rsidR="00810D44">
        <w:rPr>
          <w:i/>
          <w:iCs/>
          <w:szCs w:val="36"/>
        </w:rPr>
        <w:t>M</w:t>
      </w:r>
      <w:r>
        <w:rPr>
          <w:i/>
          <w:iCs/>
          <w:szCs w:val="36"/>
        </w:rPr>
        <w:t xml:space="preserve">isinformation, explaining absentee totals from central count. Can send around our responses to some misinformation about the election. </w:t>
      </w:r>
      <w:r>
        <w:rPr>
          <w:i/>
          <w:iCs/>
          <w:szCs w:val="36"/>
        </w:rPr>
        <w:lastRenderedPageBreak/>
        <w:t>Numbers for the election great, good job of getting information out so low rejection rate., education of voters</w:t>
      </w:r>
    </w:p>
    <w:p w14:paraId="24FEF808" w14:textId="0BF98FAC" w:rsidR="00DA6F3C" w:rsidRDefault="00DA6F3C" w:rsidP="00DA6F3C">
      <w:pPr>
        <w:pStyle w:val="ListParagraph"/>
        <w:spacing w:after="160"/>
        <w:ind w:left="2160" w:right="-270"/>
        <w:rPr>
          <w:i/>
          <w:iCs/>
          <w:szCs w:val="36"/>
        </w:rPr>
      </w:pPr>
      <w:r>
        <w:rPr>
          <w:i/>
          <w:iCs/>
          <w:szCs w:val="36"/>
        </w:rPr>
        <w:t>Denise – gratitude for work on clarifying disinformation.  Call out the importance of the good tools the state has in place for absentee including drop</w:t>
      </w:r>
      <w:r w:rsidR="006A2414">
        <w:rPr>
          <w:i/>
          <w:iCs/>
          <w:szCs w:val="36"/>
        </w:rPr>
        <w:t xml:space="preserve"> </w:t>
      </w:r>
      <w:r>
        <w:rPr>
          <w:i/>
          <w:iCs/>
          <w:szCs w:val="36"/>
        </w:rPr>
        <w:t xml:space="preserve">box. Because they put their ballot out ant mail carrier did not pick up and take them.  Used our system to get the drop box </w:t>
      </w:r>
      <w:proofErr w:type="gramStart"/>
      <w:r>
        <w:rPr>
          <w:i/>
          <w:iCs/>
          <w:szCs w:val="36"/>
        </w:rPr>
        <w:t>information .</w:t>
      </w:r>
      <w:proofErr w:type="gramEnd"/>
      <w:r>
        <w:rPr>
          <w:i/>
          <w:iCs/>
          <w:szCs w:val="36"/>
        </w:rPr>
        <w:t xml:space="preserve"> </w:t>
      </w:r>
    </w:p>
    <w:p w14:paraId="647E1FE0" w14:textId="03051DCC" w:rsidR="007B2061" w:rsidRDefault="007B2061" w:rsidP="00DA6F3C">
      <w:pPr>
        <w:pStyle w:val="ListParagraph"/>
        <w:spacing w:after="160"/>
        <w:ind w:left="2160" w:right="-270"/>
        <w:rPr>
          <w:i/>
          <w:iCs/>
          <w:szCs w:val="36"/>
        </w:rPr>
      </w:pPr>
      <w:r>
        <w:rPr>
          <w:i/>
          <w:iCs/>
          <w:szCs w:val="36"/>
        </w:rPr>
        <w:t>Wendy – also echoes positive on drop</w:t>
      </w:r>
      <w:r w:rsidR="006A2414">
        <w:rPr>
          <w:i/>
          <w:iCs/>
          <w:szCs w:val="36"/>
        </w:rPr>
        <w:t xml:space="preserve"> </w:t>
      </w:r>
      <w:r>
        <w:rPr>
          <w:i/>
          <w:iCs/>
          <w:szCs w:val="36"/>
        </w:rPr>
        <w:t>box option uncomfortable with USPS or late and the good information about communicating drop</w:t>
      </w:r>
      <w:r w:rsidR="006A2414">
        <w:rPr>
          <w:i/>
          <w:iCs/>
          <w:szCs w:val="36"/>
        </w:rPr>
        <w:t xml:space="preserve"> </w:t>
      </w:r>
      <w:r>
        <w:rPr>
          <w:i/>
          <w:iCs/>
          <w:szCs w:val="36"/>
        </w:rPr>
        <w:t>box location important.</w:t>
      </w:r>
    </w:p>
    <w:p w14:paraId="5599BB1A" w14:textId="18FBEB21" w:rsidR="007B2061" w:rsidRDefault="007B2061" w:rsidP="00DA6F3C">
      <w:pPr>
        <w:pStyle w:val="ListParagraph"/>
        <w:spacing w:after="160"/>
        <w:ind w:left="2160" w:right="-270"/>
        <w:rPr>
          <w:i/>
          <w:iCs/>
          <w:szCs w:val="36"/>
        </w:rPr>
      </w:pPr>
      <w:r>
        <w:rPr>
          <w:i/>
          <w:iCs/>
          <w:szCs w:val="36"/>
        </w:rPr>
        <w:t>Tony –asks for committee to provide information on channels of communication and does the disability community have unique issues on how to get information and get debunking info</w:t>
      </w:r>
    </w:p>
    <w:p w14:paraId="05ABAF6A" w14:textId="77777777" w:rsidR="007B2061" w:rsidRDefault="007B2061" w:rsidP="00DA6F3C">
      <w:pPr>
        <w:pStyle w:val="ListParagraph"/>
        <w:spacing w:after="160"/>
        <w:ind w:left="2160" w:right="-270"/>
        <w:rPr>
          <w:i/>
          <w:iCs/>
          <w:szCs w:val="36"/>
        </w:rPr>
      </w:pPr>
      <w:r>
        <w:rPr>
          <w:i/>
          <w:iCs/>
          <w:szCs w:val="36"/>
        </w:rPr>
        <w:t xml:space="preserve">Barbara – social media good but misses people but work with the resource centers and the accessibility coalitions and groups community partners and faith community, food pantries </w:t>
      </w:r>
    </w:p>
    <w:p w14:paraId="26751641" w14:textId="77777777" w:rsidR="007B2061" w:rsidRDefault="007B2061" w:rsidP="00DA6F3C">
      <w:pPr>
        <w:pStyle w:val="ListParagraph"/>
        <w:spacing w:after="160"/>
        <w:ind w:left="2160" w:right="-270"/>
        <w:rPr>
          <w:i/>
          <w:iCs/>
          <w:szCs w:val="36"/>
        </w:rPr>
      </w:pPr>
      <w:r>
        <w:rPr>
          <w:i/>
          <w:iCs/>
          <w:szCs w:val="36"/>
        </w:rPr>
        <w:t xml:space="preserve">Janet – </w:t>
      </w:r>
      <w:proofErr w:type="gramStart"/>
      <w:r>
        <w:rPr>
          <w:i/>
          <w:iCs/>
          <w:szCs w:val="36"/>
        </w:rPr>
        <w:t>really helpful</w:t>
      </w:r>
      <w:proofErr w:type="gramEnd"/>
      <w:r>
        <w:rPr>
          <w:i/>
          <w:iCs/>
          <w:szCs w:val="36"/>
        </w:rPr>
        <w:t xml:space="preserve"> single page fliers to hand out at senior centers to hand out at meals or classes.  Proactive on one sheet of debunk and who they can trust – make copies easy to do</w:t>
      </w:r>
    </w:p>
    <w:p w14:paraId="56545E11" w14:textId="77777777" w:rsidR="007B2061" w:rsidRDefault="007B2061" w:rsidP="00DA6F3C">
      <w:pPr>
        <w:pStyle w:val="ListParagraph"/>
        <w:spacing w:after="160"/>
        <w:ind w:left="2160" w:right="-270"/>
        <w:rPr>
          <w:i/>
          <w:iCs/>
          <w:szCs w:val="36"/>
        </w:rPr>
      </w:pPr>
      <w:r>
        <w:rPr>
          <w:i/>
          <w:iCs/>
          <w:szCs w:val="36"/>
        </w:rPr>
        <w:t xml:space="preserve">Brianna – getting poll workers and help recruiting </w:t>
      </w:r>
    </w:p>
    <w:p w14:paraId="7DA995E7" w14:textId="77777777" w:rsidR="007B2061" w:rsidRDefault="007B2061" w:rsidP="00DA6F3C">
      <w:pPr>
        <w:pStyle w:val="ListParagraph"/>
        <w:spacing w:after="160"/>
        <w:ind w:left="2160" w:right="-270"/>
        <w:rPr>
          <w:i/>
          <w:iCs/>
          <w:szCs w:val="36"/>
        </w:rPr>
      </w:pPr>
      <w:r>
        <w:rPr>
          <w:i/>
          <w:iCs/>
          <w:szCs w:val="36"/>
        </w:rPr>
        <w:t>Barbara – DVC had a plan to help promote poll worker recruitment and video but put on hold during COVID</w:t>
      </w:r>
    </w:p>
    <w:p w14:paraId="6DE8B60D" w14:textId="77777777" w:rsidR="00DA6F3C" w:rsidRDefault="00DA6F3C" w:rsidP="00DA6F3C">
      <w:pPr>
        <w:pStyle w:val="ListParagraph"/>
        <w:spacing w:after="160"/>
        <w:ind w:left="2160" w:right="-270"/>
        <w:rPr>
          <w:szCs w:val="36"/>
        </w:rPr>
      </w:pPr>
    </w:p>
    <w:p w14:paraId="139D09BC" w14:textId="77777777" w:rsidR="007B2061" w:rsidRDefault="007B2061" w:rsidP="007B2061">
      <w:pPr>
        <w:pStyle w:val="ListParagraph"/>
        <w:numPr>
          <w:ilvl w:val="0"/>
          <w:numId w:val="2"/>
        </w:numPr>
        <w:spacing w:after="160"/>
        <w:ind w:right="-270"/>
        <w:rPr>
          <w:szCs w:val="36"/>
        </w:rPr>
      </w:pPr>
      <w:r>
        <w:rPr>
          <w:szCs w:val="36"/>
        </w:rPr>
        <w:t>WEC staff report</w:t>
      </w:r>
    </w:p>
    <w:p w14:paraId="0A8B3243" w14:textId="77777777" w:rsidR="00C3529A" w:rsidRDefault="00C3529A" w:rsidP="00C3529A">
      <w:pPr>
        <w:pStyle w:val="ListParagraph"/>
        <w:spacing w:after="160"/>
        <w:ind w:left="1800" w:right="-270"/>
        <w:rPr>
          <w:i/>
          <w:iCs/>
          <w:szCs w:val="36"/>
        </w:rPr>
      </w:pPr>
      <w:r>
        <w:rPr>
          <w:i/>
          <w:iCs/>
          <w:szCs w:val="36"/>
        </w:rPr>
        <w:t xml:space="preserve">Brianna – shares high points. </w:t>
      </w:r>
    </w:p>
    <w:p w14:paraId="1913FA53" w14:textId="77777777" w:rsidR="00C3529A" w:rsidRPr="00C3529A" w:rsidRDefault="00C3529A" w:rsidP="00C3529A">
      <w:pPr>
        <w:pStyle w:val="ListParagraph"/>
        <w:spacing w:after="160"/>
        <w:ind w:left="1800" w:right="-270"/>
        <w:rPr>
          <w:i/>
          <w:iCs/>
          <w:szCs w:val="36"/>
        </w:rPr>
      </w:pPr>
      <w:r>
        <w:rPr>
          <w:i/>
          <w:iCs/>
          <w:szCs w:val="36"/>
        </w:rPr>
        <w:t>Richard – we will go more in depth on Indefinitely Confined. And ERIC movers in report</w:t>
      </w:r>
    </w:p>
    <w:p w14:paraId="2E770EA8" w14:textId="77777777" w:rsidR="007B2061" w:rsidRDefault="007B2061" w:rsidP="00DA6F3C">
      <w:pPr>
        <w:pStyle w:val="ListParagraph"/>
        <w:spacing w:after="160"/>
        <w:ind w:left="2160" w:right="-270"/>
        <w:rPr>
          <w:szCs w:val="36"/>
        </w:rPr>
      </w:pPr>
    </w:p>
    <w:bookmarkEnd w:id="0"/>
    <w:bookmarkEnd w:id="1"/>
    <w:p w14:paraId="287A07F8" w14:textId="77777777" w:rsidR="00C71D0C" w:rsidRDefault="00C71D0C" w:rsidP="00C71D0C">
      <w:pPr>
        <w:pStyle w:val="ListParagraph"/>
        <w:numPr>
          <w:ilvl w:val="1"/>
          <w:numId w:val="1"/>
        </w:numPr>
        <w:spacing w:after="160"/>
        <w:ind w:right="-270" w:firstLine="360"/>
        <w:rPr>
          <w:szCs w:val="36"/>
        </w:rPr>
      </w:pPr>
      <w:r>
        <w:rPr>
          <w:szCs w:val="36"/>
        </w:rPr>
        <w:t>Indefinitely confined voters</w:t>
      </w:r>
    </w:p>
    <w:p w14:paraId="6C906CC3" w14:textId="77777777" w:rsidR="00C71D0C" w:rsidRDefault="00C71D0C" w:rsidP="00C71D0C">
      <w:pPr>
        <w:pStyle w:val="ListParagraph"/>
        <w:numPr>
          <w:ilvl w:val="2"/>
          <w:numId w:val="1"/>
        </w:numPr>
        <w:spacing w:after="160"/>
        <w:ind w:left="2880" w:right="-270" w:hanging="270"/>
        <w:rPr>
          <w:szCs w:val="36"/>
        </w:rPr>
      </w:pPr>
      <w:r>
        <w:rPr>
          <w:szCs w:val="36"/>
        </w:rPr>
        <w:t>Data</w:t>
      </w:r>
    </w:p>
    <w:p w14:paraId="7BA97377" w14:textId="5287A493" w:rsidR="00C3529A" w:rsidRDefault="00C3529A" w:rsidP="00C3529A">
      <w:pPr>
        <w:pStyle w:val="ListParagraph"/>
        <w:spacing w:after="160"/>
        <w:ind w:left="2880" w:right="-270"/>
        <w:rPr>
          <w:i/>
          <w:iCs/>
          <w:szCs w:val="36"/>
        </w:rPr>
      </w:pPr>
      <w:r>
        <w:rPr>
          <w:i/>
          <w:iCs/>
          <w:szCs w:val="36"/>
        </w:rPr>
        <w:t xml:space="preserve">Brianna – increase from past elections. </w:t>
      </w:r>
    </w:p>
    <w:p w14:paraId="2EBF9B89" w14:textId="38C17757" w:rsidR="00C3529A" w:rsidRDefault="00C3529A" w:rsidP="00C3529A">
      <w:pPr>
        <w:pStyle w:val="ListParagraph"/>
        <w:spacing w:after="160"/>
        <w:ind w:left="2880" w:right="-270"/>
        <w:rPr>
          <w:i/>
          <w:iCs/>
          <w:szCs w:val="36"/>
        </w:rPr>
      </w:pPr>
      <w:r>
        <w:rPr>
          <w:i/>
          <w:iCs/>
          <w:szCs w:val="36"/>
        </w:rPr>
        <w:t xml:space="preserve">Barbara – comment on number of voters that have photo ID and ability to get photo ID and expand list of acceptable voter IDs and automatic voter registration.  Indefinitely confined is essential and some people would be disenfranchised. </w:t>
      </w:r>
    </w:p>
    <w:p w14:paraId="07BEA1A0" w14:textId="1F0A7997" w:rsidR="00C3529A" w:rsidRDefault="00C3529A" w:rsidP="00C3529A">
      <w:pPr>
        <w:pStyle w:val="ListParagraph"/>
        <w:spacing w:after="160"/>
        <w:ind w:left="2880" w:right="-270"/>
        <w:rPr>
          <w:i/>
          <w:iCs/>
          <w:szCs w:val="36"/>
        </w:rPr>
      </w:pPr>
      <w:r>
        <w:rPr>
          <w:i/>
          <w:iCs/>
          <w:szCs w:val="36"/>
        </w:rPr>
        <w:t xml:space="preserve">Janet – data shows that indefinitely confined is important and did in fact what we wanted during the pandemic.  Looking at ways to make it easy for those that need it most. </w:t>
      </w:r>
      <w:r w:rsidR="00D654FA">
        <w:rPr>
          <w:i/>
          <w:iCs/>
          <w:szCs w:val="36"/>
        </w:rPr>
        <w:t>P</w:t>
      </w:r>
      <w:r w:rsidR="00140AB5">
        <w:rPr>
          <w:i/>
          <w:iCs/>
          <w:szCs w:val="36"/>
        </w:rPr>
        <w:t>eople – older people could access and reached groups trying to serve. N</w:t>
      </w:r>
    </w:p>
    <w:p w14:paraId="43D5E618" w14:textId="1B4B10EA" w:rsidR="00140AB5" w:rsidRDefault="00140AB5" w:rsidP="00140AB5">
      <w:pPr>
        <w:pStyle w:val="ListParagraph"/>
        <w:spacing w:after="160"/>
        <w:ind w:left="2880" w:right="-270"/>
        <w:rPr>
          <w:i/>
          <w:iCs/>
          <w:szCs w:val="36"/>
        </w:rPr>
      </w:pPr>
      <w:r>
        <w:rPr>
          <w:i/>
          <w:iCs/>
          <w:szCs w:val="36"/>
        </w:rPr>
        <w:t xml:space="preserve">Jim – </w:t>
      </w:r>
      <w:r w:rsidR="00810D44">
        <w:rPr>
          <w:i/>
          <w:iCs/>
          <w:szCs w:val="36"/>
        </w:rPr>
        <w:t>Update on litigation</w:t>
      </w:r>
      <w:r>
        <w:rPr>
          <w:i/>
          <w:iCs/>
          <w:szCs w:val="36"/>
        </w:rPr>
        <w:t xml:space="preserve"> </w:t>
      </w:r>
    </w:p>
    <w:p w14:paraId="28BBC024" w14:textId="6230BFE2" w:rsidR="00BC5BB0" w:rsidRPr="00140AB5" w:rsidRDefault="00BC5BB0" w:rsidP="00140AB5">
      <w:pPr>
        <w:pStyle w:val="ListParagraph"/>
        <w:spacing w:after="160"/>
        <w:ind w:left="2880" w:right="-270"/>
        <w:rPr>
          <w:i/>
          <w:iCs/>
          <w:szCs w:val="36"/>
        </w:rPr>
      </w:pPr>
      <w:r>
        <w:rPr>
          <w:i/>
          <w:iCs/>
          <w:szCs w:val="36"/>
        </w:rPr>
        <w:t xml:space="preserve">Jim – comments on complaint in T Hudson and will bring up </w:t>
      </w:r>
      <w:proofErr w:type="gramStart"/>
      <w:r>
        <w:rPr>
          <w:i/>
          <w:iCs/>
          <w:szCs w:val="36"/>
        </w:rPr>
        <w:t>later on</w:t>
      </w:r>
      <w:proofErr w:type="gramEnd"/>
      <w:r>
        <w:rPr>
          <w:i/>
          <w:iCs/>
          <w:szCs w:val="36"/>
        </w:rPr>
        <w:t xml:space="preserve"> </w:t>
      </w:r>
      <w:r w:rsidR="00D654FA">
        <w:rPr>
          <w:i/>
          <w:iCs/>
          <w:szCs w:val="36"/>
        </w:rPr>
        <w:t>overarching</w:t>
      </w:r>
      <w:r>
        <w:rPr>
          <w:i/>
          <w:iCs/>
          <w:szCs w:val="36"/>
        </w:rPr>
        <w:t xml:space="preserve"> theories</w:t>
      </w:r>
    </w:p>
    <w:p w14:paraId="45C6E8BD" w14:textId="77777777" w:rsidR="00140AB5" w:rsidRPr="00C3529A" w:rsidRDefault="00140AB5" w:rsidP="00C3529A">
      <w:pPr>
        <w:pStyle w:val="ListParagraph"/>
        <w:spacing w:after="160"/>
        <w:ind w:left="2880" w:right="-270"/>
        <w:rPr>
          <w:i/>
          <w:iCs/>
          <w:szCs w:val="36"/>
        </w:rPr>
      </w:pPr>
    </w:p>
    <w:p w14:paraId="7ADB7552" w14:textId="77777777" w:rsidR="00C71D0C" w:rsidRDefault="00C71D0C" w:rsidP="00C71D0C">
      <w:pPr>
        <w:pStyle w:val="ListParagraph"/>
        <w:numPr>
          <w:ilvl w:val="2"/>
          <w:numId w:val="1"/>
        </w:numPr>
        <w:spacing w:after="160"/>
        <w:ind w:left="2880" w:right="-270" w:hanging="270"/>
        <w:rPr>
          <w:szCs w:val="36"/>
        </w:rPr>
      </w:pPr>
      <w:r>
        <w:rPr>
          <w:szCs w:val="36"/>
        </w:rPr>
        <w:t>Litigation review</w:t>
      </w:r>
    </w:p>
    <w:p w14:paraId="5030C2C0" w14:textId="77777777" w:rsidR="00BC5BB0" w:rsidRDefault="00C71D0C" w:rsidP="00C71D0C">
      <w:pPr>
        <w:pStyle w:val="ListParagraph"/>
        <w:numPr>
          <w:ilvl w:val="1"/>
          <w:numId w:val="1"/>
        </w:numPr>
        <w:spacing w:after="160"/>
        <w:ind w:right="-270" w:firstLine="360"/>
        <w:rPr>
          <w:szCs w:val="36"/>
        </w:rPr>
      </w:pPr>
      <w:r>
        <w:rPr>
          <w:szCs w:val="36"/>
        </w:rPr>
        <w:t>April 2021 preparations</w:t>
      </w:r>
    </w:p>
    <w:p w14:paraId="5944D433" w14:textId="6E73C9A9" w:rsidR="00BC5BB0" w:rsidRPr="00D654FA" w:rsidRDefault="00BC5BB0" w:rsidP="00D654FA">
      <w:pPr>
        <w:pStyle w:val="ListParagraph"/>
        <w:spacing w:after="160"/>
        <w:ind w:left="1800" w:right="-270"/>
        <w:rPr>
          <w:i/>
          <w:iCs/>
          <w:szCs w:val="36"/>
        </w:rPr>
      </w:pPr>
      <w:r>
        <w:rPr>
          <w:i/>
          <w:iCs/>
          <w:szCs w:val="36"/>
        </w:rPr>
        <w:t xml:space="preserve">Brianna – Braille ballot guidance – took a while to secure a vendor, issue small number to print challenge, did find 2 vendors and take 2-3 weeks to print.  </w:t>
      </w:r>
      <w:r w:rsidR="00D654FA">
        <w:rPr>
          <w:i/>
          <w:iCs/>
          <w:szCs w:val="36"/>
        </w:rPr>
        <w:lastRenderedPageBreak/>
        <w:t xml:space="preserve">Maybe add to </w:t>
      </w:r>
      <w:proofErr w:type="spellStart"/>
      <w:r w:rsidR="00D654FA">
        <w:rPr>
          <w:i/>
          <w:iCs/>
          <w:szCs w:val="36"/>
        </w:rPr>
        <w:t>MyVote</w:t>
      </w:r>
      <w:proofErr w:type="spellEnd"/>
      <w:r w:rsidR="00D654FA">
        <w:rPr>
          <w:i/>
          <w:iCs/>
          <w:szCs w:val="36"/>
        </w:rPr>
        <w:t xml:space="preserve"> as a choice</w:t>
      </w:r>
      <w:r>
        <w:rPr>
          <w:i/>
          <w:iCs/>
          <w:szCs w:val="36"/>
        </w:rPr>
        <w:t xml:space="preserve">, Large print easier, both could have some privacy issues.  Vendor prints name right on to the ballot not a label or sticker.  Release accessibility memos on snow removal and equipment.  </w:t>
      </w:r>
    </w:p>
    <w:p w14:paraId="63EDA8DA" w14:textId="6B0C50E0" w:rsidR="00C71D0C" w:rsidRPr="00D654FA" w:rsidRDefault="00BC5BB0" w:rsidP="00D654FA">
      <w:pPr>
        <w:pStyle w:val="ListParagraph"/>
        <w:spacing w:after="160"/>
        <w:ind w:left="1800" w:right="-270"/>
        <w:rPr>
          <w:i/>
          <w:iCs/>
          <w:szCs w:val="36"/>
        </w:rPr>
      </w:pPr>
      <w:r>
        <w:rPr>
          <w:i/>
          <w:iCs/>
          <w:szCs w:val="36"/>
        </w:rPr>
        <w:t>Denise – Sample Braille Ballots – What is possibility for April</w:t>
      </w:r>
      <w:r w:rsidR="00C71D0C" w:rsidRPr="00BC5BB0">
        <w:rPr>
          <w:szCs w:val="36"/>
        </w:rPr>
        <w:br/>
      </w:r>
    </w:p>
    <w:p w14:paraId="2F73AD54" w14:textId="77777777" w:rsidR="00C71D0C" w:rsidRDefault="00C71D0C" w:rsidP="00C71D0C">
      <w:pPr>
        <w:pStyle w:val="ListParagraph"/>
        <w:numPr>
          <w:ilvl w:val="0"/>
          <w:numId w:val="1"/>
        </w:numPr>
        <w:spacing w:after="160"/>
        <w:ind w:right="-270" w:firstLine="630"/>
        <w:rPr>
          <w:szCs w:val="36"/>
        </w:rPr>
      </w:pPr>
      <w:r>
        <w:rPr>
          <w:szCs w:val="36"/>
        </w:rPr>
        <w:t>Litigation Updates</w:t>
      </w:r>
      <w:r w:rsidR="00520F43">
        <w:rPr>
          <w:szCs w:val="36"/>
        </w:rPr>
        <w:t xml:space="preserve"> </w:t>
      </w:r>
      <w:r w:rsidR="00520F43">
        <w:rPr>
          <w:i/>
          <w:iCs/>
          <w:szCs w:val="36"/>
        </w:rPr>
        <w:t>Jim</w:t>
      </w:r>
    </w:p>
    <w:p w14:paraId="03CD4C35" w14:textId="77777777" w:rsidR="00C71D0C" w:rsidRDefault="00C71D0C" w:rsidP="00C71D0C">
      <w:pPr>
        <w:pStyle w:val="ListParagraph"/>
        <w:numPr>
          <w:ilvl w:val="1"/>
          <w:numId w:val="1"/>
        </w:numPr>
        <w:spacing w:after="160"/>
        <w:ind w:right="-270" w:firstLine="360"/>
        <w:rPr>
          <w:szCs w:val="36"/>
        </w:rPr>
      </w:pPr>
      <w:r>
        <w:rPr>
          <w:szCs w:val="36"/>
        </w:rPr>
        <w:t>Ongoing lawsuits</w:t>
      </w:r>
    </w:p>
    <w:p w14:paraId="75F134D0" w14:textId="77777777" w:rsidR="00C71D0C" w:rsidRDefault="00C71D0C" w:rsidP="00C71D0C">
      <w:pPr>
        <w:pStyle w:val="ListParagraph"/>
        <w:numPr>
          <w:ilvl w:val="1"/>
          <w:numId w:val="1"/>
        </w:numPr>
        <w:spacing w:after="160"/>
        <w:ind w:right="-270" w:firstLine="360"/>
        <w:rPr>
          <w:szCs w:val="36"/>
        </w:rPr>
      </w:pPr>
      <w:r>
        <w:rPr>
          <w:szCs w:val="36"/>
        </w:rPr>
        <w:t>Complaints</w:t>
      </w:r>
    </w:p>
    <w:p w14:paraId="41840C2B" w14:textId="77777777" w:rsidR="00C71D0C" w:rsidRDefault="00C71D0C" w:rsidP="00C71D0C">
      <w:pPr>
        <w:pStyle w:val="ListParagraph"/>
        <w:numPr>
          <w:ilvl w:val="1"/>
          <w:numId w:val="1"/>
        </w:numPr>
        <w:spacing w:after="160"/>
        <w:ind w:right="-270" w:firstLine="360"/>
        <w:rPr>
          <w:szCs w:val="36"/>
        </w:rPr>
      </w:pPr>
      <w:r>
        <w:rPr>
          <w:szCs w:val="36"/>
        </w:rPr>
        <w:t>Other</w:t>
      </w:r>
    </w:p>
    <w:p w14:paraId="01D3AA29" w14:textId="033C640D" w:rsidR="00DE3C09" w:rsidRDefault="00DE3C09" w:rsidP="00DE3C09">
      <w:pPr>
        <w:pStyle w:val="ListParagraph"/>
        <w:spacing w:after="160"/>
        <w:ind w:left="1800" w:right="-270"/>
        <w:rPr>
          <w:i/>
          <w:iCs/>
          <w:szCs w:val="36"/>
        </w:rPr>
      </w:pPr>
      <w:r>
        <w:rPr>
          <w:i/>
          <w:iCs/>
          <w:szCs w:val="36"/>
        </w:rPr>
        <w:t xml:space="preserve">Complaints about virtual Caucus and at least 6 </w:t>
      </w:r>
      <w:proofErr w:type="spellStart"/>
      <w:r>
        <w:rPr>
          <w:i/>
          <w:iCs/>
          <w:szCs w:val="36"/>
        </w:rPr>
        <w:t>munis</w:t>
      </w:r>
      <w:proofErr w:type="spellEnd"/>
      <w:r>
        <w:rPr>
          <w:i/>
          <w:iCs/>
          <w:szCs w:val="36"/>
        </w:rPr>
        <w:t xml:space="preserve"> mentioned as running virtual Caucus. T Hudson and restricted on not decided.  Alleged made caucus electors wear mask and violation that electors </w:t>
      </w:r>
      <w:proofErr w:type="gramStart"/>
      <w:r>
        <w:rPr>
          <w:i/>
          <w:iCs/>
          <w:szCs w:val="36"/>
        </w:rPr>
        <w:t>not wear</w:t>
      </w:r>
      <w:proofErr w:type="gramEnd"/>
      <w:r>
        <w:rPr>
          <w:i/>
          <w:iCs/>
          <w:szCs w:val="36"/>
        </w:rPr>
        <w:t xml:space="preserve"> mask. Voters exempt from mask mandate but caucus unique. </w:t>
      </w:r>
    </w:p>
    <w:p w14:paraId="7313CB77" w14:textId="5D364D31" w:rsidR="00DE3C09" w:rsidRPr="00D654FA" w:rsidRDefault="00241F49" w:rsidP="00D654FA">
      <w:pPr>
        <w:pStyle w:val="ListParagraph"/>
        <w:spacing w:after="160"/>
        <w:ind w:left="1800" w:right="-270"/>
        <w:rPr>
          <w:i/>
          <w:iCs/>
          <w:szCs w:val="36"/>
        </w:rPr>
      </w:pPr>
      <w:r>
        <w:rPr>
          <w:i/>
          <w:iCs/>
          <w:szCs w:val="36"/>
        </w:rPr>
        <w:t>Barbara – Indef</w:t>
      </w:r>
      <w:r w:rsidR="006A2414">
        <w:rPr>
          <w:i/>
          <w:iCs/>
          <w:szCs w:val="36"/>
        </w:rPr>
        <w:t>initely</w:t>
      </w:r>
      <w:r>
        <w:rPr>
          <w:i/>
          <w:iCs/>
          <w:szCs w:val="36"/>
        </w:rPr>
        <w:t xml:space="preserve"> Conf and complaints a concern also complaints about care facility workers </w:t>
      </w:r>
    </w:p>
    <w:p w14:paraId="59719C86" w14:textId="77777777" w:rsidR="00C71D0C" w:rsidRPr="00ED657A" w:rsidRDefault="00C71D0C" w:rsidP="00C71D0C">
      <w:pPr>
        <w:pStyle w:val="ListParagraph"/>
        <w:spacing w:after="160"/>
        <w:ind w:left="1800" w:right="-270"/>
        <w:rPr>
          <w:szCs w:val="36"/>
        </w:rPr>
      </w:pPr>
    </w:p>
    <w:p w14:paraId="768EAA1A" w14:textId="77777777" w:rsidR="00C71D0C" w:rsidRPr="00ED657A" w:rsidRDefault="00C71D0C" w:rsidP="00C71D0C">
      <w:pPr>
        <w:pStyle w:val="ListParagraph"/>
        <w:numPr>
          <w:ilvl w:val="0"/>
          <w:numId w:val="1"/>
        </w:numPr>
        <w:spacing w:after="160"/>
        <w:ind w:right="-270" w:firstLine="630"/>
        <w:rPr>
          <w:szCs w:val="36"/>
        </w:rPr>
      </w:pPr>
      <w:r>
        <w:t>Training</w:t>
      </w:r>
    </w:p>
    <w:p w14:paraId="5A209716" w14:textId="77777777" w:rsidR="00C71D0C" w:rsidRPr="00ED657A" w:rsidRDefault="00C71D0C" w:rsidP="00C71D0C">
      <w:pPr>
        <w:pStyle w:val="ListParagraph"/>
        <w:numPr>
          <w:ilvl w:val="1"/>
          <w:numId w:val="1"/>
        </w:numPr>
        <w:spacing w:after="160"/>
        <w:ind w:right="-270" w:firstLine="360"/>
        <w:rPr>
          <w:szCs w:val="36"/>
        </w:rPr>
      </w:pPr>
      <w:r>
        <w:t>Upcoming trainings</w:t>
      </w:r>
    </w:p>
    <w:p w14:paraId="2F5119B5" w14:textId="77777777" w:rsidR="00C71D0C" w:rsidRPr="00ED657A" w:rsidRDefault="00C71D0C" w:rsidP="00C71D0C">
      <w:pPr>
        <w:pStyle w:val="ListParagraph"/>
        <w:numPr>
          <w:ilvl w:val="1"/>
          <w:numId w:val="1"/>
        </w:numPr>
        <w:spacing w:after="160"/>
        <w:ind w:right="-270" w:firstLine="360"/>
        <w:rPr>
          <w:szCs w:val="36"/>
        </w:rPr>
      </w:pPr>
      <w:r>
        <w:t>Curbside voting trainings</w:t>
      </w:r>
    </w:p>
    <w:p w14:paraId="5554121D" w14:textId="77777777" w:rsidR="00C71D0C" w:rsidRPr="00FA455B" w:rsidRDefault="00C71D0C" w:rsidP="00C71D0C">
      <w:pPr>
        <w:pStyle w:val="ListParagraph"/>
        <w:numPr>
          <w:ilvl w:val="1"/>
          <w:numId w:val="1"/>
        </w:numPr>
        <w:spacing w:after="160"/>
        <w:ind w:right="-270" w:firstLine="360"/>
        <w:rPr>
          <w:szCs w:val="36"/>
        </w:rPr>
      </w:pPr>
      <w:r>
        <w:t>Other</w:t>
      </w:r>
    </w:p>
    <w:p w14:paraId="7AAEDFB4" w14:textId="170F33C5" w:rsidR="00D654FA" w:rsidRDefault="00FA455B" w:rsidP="00D654FA">
      <w:pPr>
        <w:pStyle w:val="ListParagraph"/>
        <w:spacing w:after="160"/>
        <w:ind w:left="1800" w:right="-270"/>
        <w:rPr>
          <w:i/>
          <w:iCs/>
        </w:rPr>
      </w:pPr>
      <w:r>
        <w:rPr>
          <w:i/>
          <w:iCs/>
        </w:rPr>
        <w:t>Barbara</w:t>
      </w:r>
      <w:r w:rsidR="00D654FA">
        <w:rPr>
          <w:i/>
          <w:iCs/>
        </w:rPr>
        <w:t xml:space="preserve"> – </w:t>
      </w:r>
      <w:r w:rsidR="00B71C60">
        <w:rPr>
          <w:i/>
          <w:iCs/>
        </w:rPr>
        <w:t>What is the best way to increase awareness.</w:t>
      </w:r>
    </w:p>
    <w:p w14:paraId="6E82FE19" w14:textId="7245CBF8" w:rsidR="00B71C60" w:rsidRPr="00D654FA" w:rsidRDefault="00B71C60" w:rsidP="00D654FA">
      <w:pPr>
        <w:pStyle w:val="ListParagraph"/>
        <w:spacing w:after="160"/>
        <w:ind w:left="1800" w:right="-270"/>
        <w:rPr>
          <w:i/>
          <w:iCs/>
        </w:rPr>
      </w:pPr>
      <w:r w:rsidRPr="00D654FA">
        <w:rPr>
          <w:i/>
          <w:iCs/>
        </w:rPr>
        <w:t xml:space="preserve">Denise – training issue to emphasize to clerks treat it like reserved like bathroom stall.  Promoting </w:t>
      </w:r>
      <w:proofErr w:type="gramStart"/>
      <w:r w:rsidRPr="00D654FA">
        <w:rPr>
          <w:i/>
          <w:iCs/>
        </w:rPr>
        <w:t>use</w:t>
      </w:r>
      <w:proofErr w:type="gramEnd"/>
      <w:r w:rsidRPr="00D654FA">
        <w:rPr>
          <w:i/>
          <w:iCs/>
        </w:rPr>
        <w:t xml:space="preserve"> you normalize machine for everyone part of her liberation.  Some direct communication about that. </w:t>
      </w:r>
    </w:p>
    <w:p w14:paraId="64FE4045" w14:textId="77777777" w:rsidR="00B71C60" w:rsidRDefault="00B71C60" w:rsidP="00C71D0C">
      <w:pPr>
        <w:pStyle w:val="ListParagraph"/>
        <w:spacing w:after="160"/>
        <w:ind w:left="1800" w:right="-270"/>
        <w:rPr>
          <w:i/>
          <w:iCs/>
        </w:rPr>
      </w:pPr>
      <w:r>
        <w:rPr>
          <w:i/>
          <w:iCs/>
        </w:rPr>
        <w:t>Tony – privacy and security issues of the machine not being used by more people</w:t>
      </w:r>
    </w:p>
    <w:p w14:paraId="08F4861D" w14:textId="77777777" w:rsidR="00B71C60" w:rsidRPr="00C40847" w:rsidRDefault="00B71C60" w:rsidP="00C71D0C">
      <w:pPr>
        <w:pStyle w:val="ListParagraph"/>
        <w:spacing w:after="160"/>
        <w:ind w:left="1800" w:right="-270"/>
        <w:rPr>
          <w:szCs w:val="36"/>
        </w:rPr>
      </w:pPr>
    </w:p>
    <w:p w14:paraId="27C9C15B" w14:textId="77777777" w:rsidR="00C71D0C" w:rsidRPr="00C40847" w:rsidRDefault="00C71D0C" w:rsidP="00C71D0C">
      <w:pPr>
        <w:pStyle w:val="ListParagraph"/>
        <w:numPr>
          <w:ilvl w:val="0"/>
          <w:numId w:val="1"/>
        </w:numPr>
        <w:spacing w:after="160"/>
        <w:ind w:right="-270" w:firstLine="630"/>
        <w:rPr>
          <w:szCs w:val="36"/>
        </w:rPr>
      </w:pPr>
      <w:r>
        <w:t>Special Voting Deputies</w:t>
      </w:r>
    </w:p>
    <w:p w14:paraId="020B8A18" w14:textId="77777777" w:rsidR="00C71D0C" w:rsidRPr="00C40847" w:rsidRDefault="00C71D0C" w:rsidP="00C71D0C">
      <w:pPr>
        <w:pStyle w:val="ListParagraph"/>
        <w:numPr>
          <w:ilvl w:val="1"/>
          <w:numId w:val="1"/>
        </w:numPr>
        <w:spacing w:after="160"/>
        <w:ind w:right="-270" w:firstLine="360"/>
        <w:rPr>
          <w:szCs w:val="36"/>
        </w:rPr>
      </w:pPr>
      <w:r>
        <w:t>Update</w:t>
      </w:r>
    </w:p>
    <w:p w14:paraId="0FBD5984" w14:textId="77777777" w:rsidR="00C71D0C" w:rsidRPr="00C40847" w:rsidRDefault="00C71D0C" w:rsidP="00C71D0C">
      <w:pPr>
        <w:pStyle w:val="ListParagraph"/>
        <w:numPr>
          <w:ilvl w:val="1"/>
          <w:numId w:val="1"/>
        </w:numPr>
        <w:spacing w:after="160"/>
        <w:ind w:right="-270" w:firstLine="360"/>
        <w:rPr>
          <w:szCs w:val="36"/>
        </w:rPr>
      </w:pPr>
      <w:r>
        <w:t>Training</w:t>
      </w:r>
    </w:p>
    <w:p w14:paraId="6E1FE988" w14:textId="77777777" w:rsidR="00B71C60" w:rsidRPr="00B71C60" w:rsidRDefault="00C71D0C" w:rsidP="00C71D0C">
      <w:pPr>
        <w:pStyle w:val="ListParagraph"/>
        <w:numPr>
          <w:ilvl w:val="1"/>
          <w:numId w:val="1"/>
        </w:numPr>
        <w:spacing w:after="160"/>
        <w:ind w:right="-270" w:firstLine="360"/>
        <w:rPr>
          <w:szCs w:val="36"/>
        </w:rPr>
      </w:pPr>
      <w:r>
        <w:t>Discussion</w:t>
      </w:r>
    </w:p>
    <w:p w14:paraId="594EE94F" w14:textId="78FD2604" w:rsidR="00B71C60" w:rsidRDefault="00B71C60" w:rsidP="00B71C60">
      <w:pPr>
        <w:pStyle w:val="ListParagraph"/>
        <w:spacing w:after="160"/>
        <w:ind w:left="1800" w:right="-270"/>
        <w:rPr>
          <w:i/>
          <w:iCs/>
        </w:rPr>
      </w:pPr>
      <w:r>
        <w:rPr>
          <w:i/>
          <w:iCs/>
        </w:rPr>
        <w:t xml:space="preserve">Brianna – SVD voting stats </w:t>
      </w:r>
    </w:p>
    <w:p w14:paraId="599A2E1C" w14:textId="3D41CDAE" w:rsidR="002E7CF7" w:rsidRDefault="00B71C60" w:rsidP="00B71C60">
      <w:pPr>
        <w:pStyle w:val="ListParagraph"/>
        <w:spacing w:after="160"/>
        <w:ind w:left="1800" w:right="-270"/>
        <w:rPr>
          <w:i/>
          <w:iCs/>
        </w:rPr>
      </w:pPr>
      <w:r>
        <w:rPr>
          <w:i/>
          <w:iCs/>
        </w:rPr>
        <w:t xml:space="preserve">Richard </w:t>
      </w:r>
      <w:r w:rsidR="002E7CF7">
        <w:rPr>
          <w:i/>
          <w:iCs/>
        </w:rPr>
        <w:t>–</w:t>
      </w:r>
      <w:r>
        <w:rPr>
          <w:i/>
          <w:iCs/>
        </w:rPr>
        <w:t xml:space="preserve"> </w:t>
      </w:r>
      <w:r w:rsidR="002E7CF7">
        <w:rPr>
          <w:i/>
          <w:iCs/>
        </w:rPr>
        <w:t xml:space="preserve">SVD on pause due to COVID visitation restricted COVID19 rates commission issued guidance for 2020 elections and Feb 2021.   </w:t>
      </w:r>
    </w:p>
    <w:p w14:paraId="0AE7BD5E" w14:textId="77777777" w:rsidR="002E7CF7" w:rsidRDefault="002E7CF7" w:rsidP="00B71C60">
      <w:pPr>
        <w:pStyle w:val="ListParagraph"/>
        <w:spacing w:after="160"/>
        <w:ind w:left="1800" w:right="-270"/>
        <w:rPr>
          <w:i/>
          <w:iCs/>
        </w:rPr>
      </w:pPr>
      <w:r>
        <w:rPr>
          <w:i/>
          <w:iCs/>
        </w:rPr>
        <w:t>Brian – SVD visitors meeting with one person or multiple because that increases risk.</w:t>
      </w:r>
    </w:p>
    <w:p w14:paraId="6BB6F2B0" w14:textId="3F6AD682" w:rsidR="00F42E32" w:rsidRPr="00D654FA" w:rsidRDefault="002E7CF7" w:rsidP="00D654FA">
      <w:pPr>
        <w:pStyle w:val="ListParagraph"/>
        <w:spacing w:after="160"/>
        <w:ind w:left="1800" w:right="-270"/>
        <w:rPr>
          <w:i/>
          <w:iCs/>
        </w:rPr>
      </w:pPr>
      <w:r>
        <w:rPr>
          <w:i/>
          <w:iCs/>
        </w:rPr>
        <w:t>Richard – normally communal area – facility needs to set up standards for SVD and even observer</w:t>
      </w:r>
      <w:r w:rsidR="00190E80">
        <w:rPr>
          <w:i/>
          <w:iCs/>
        </w:rPr>
        <w:t xml:space="preserve">s up for negotiating with clerk – complicated facility by facility basis different across the </w:t>
      </w:r>
      <w:r w:rsidR="00190E80" w:rsidRPr="00190E80">
        <w:rPr>
          <w:i/>
          <w:iCs/>
        </w:rPr>
        <w:t>State of Wisconsin</w:t>
      </w:r>
      <w:r w:rsidR="00C71D0C" w:rsidRPr="00D654FA">
        <w:rPr>
          <w:i/>
          <w:iCs/>
        </w:rPr>
        <w:br/>
      </w:r>
      <w:r w:rsidR="00190E80" w:rsidRPr="00D654FA">
        <w:rPr>
          <w:i/>
          <w:iCs/>
          <w:szCs w:val="36"/>
        </w:rPr>
        <w:t>Barbara –</w:t>
      </w:r>
      <w:r w:rsidR="00F42E32" w:rsidRPr="00D654FA">
        <w:rPr>
          <w:i/>
          <w:iCs/>
          <w:szCs w:val="36"/>
        </w:rPr>
        <w:t>Facility staff restricted from assisting?</w:t>
      </w:r>
    </w:p>
    <w:p w14:paraId="64893F80" w14:textId="77777777" w:rsidR="00F42E32" w:rsidRDefault="00F42E32" w:rsidP="00B71C60">
      <w:pPr>
        <w:pStyle w:val="ListParagraph"/>
        <w:spacing w:after="160"/>
        <w:ind w:left="1800" w:right="-270"/>
        <w:rPr>
          <w:i/>
          <w:iCs/>
          <w:szCs w:val="36"/>
        </w:rPr>
      </w:pPr>
      <w:r>
        <w:rPr>
          <w:i/>
          <w:iCs/>
          <w:szCs w:val="36"/>
        </w:rPr>
        <w:t>Richard – clarification if SVDs facility cannot assist in those situations and care facility staff ineligible to serve as SVD for 2 years</w:t>
      </w:r>
    </w:p>
    <w:p w14:paraId="0055EB32" w14:textId="77777777" w:rsidR="00190E80" w:rsidRPr="00190E80" w:rsidRDefault="00190E80" w:rsidP="00B71C60">
      <w:pPr>
        <w:pStyle w:val="ListParagraph"/>
        <w:spacing w:after="160"/>
        <w:ind w:left="1800" w:right="-270"/>
        <w:rPr>
          <w:i/>
          <w:iCs/>
          <w:szCs w:val="36"/>
        </w:rPr>
      </w:pPr>
    </w:p>
    <w:p w14:paraId="7B2C7A88" w14:textId="77777777" w:rsidR="00C71D0C" w:rsidRPr="00ED657A" w:rsidRDefault="00C71D0C" w:rsidP="00C71D0C">
      <w:pPr>
        <w:pStyle w:val="ListParagraph"/>
        <w:numPr>
          <w:ilvl w:val="0"/>
          <w:numId w:val="1"/>
        </w:numPr>
        <w:spacing w:after="160"/>
        <w:ind w:right="-270" w:firstLine="630"/>
        <w:rPr>
          <w:szCs w:val="36"/>
        </w:rPr>
      </w:pPr>
      <w:r>
        <w:t>Accessibility Program Overview</w:t>
      </w:r>
    </w:p>
    <w:p w14:paraId="7465BB66" w14:textId="77777777" w:rsidR="00C71D0C" w:rsidRPr="00ED657A" w:rsidRDefault="00C71D0C" w:rsidP="00C71D0C">
      <w:pPr>
        <w:pStyle w:val="ListParagraph"/>
        <w:numPr>
          <w:ilvl w:val="1"/>
          <w:numId w:val="1"/>
        </w:numPr>
        <w:spacing w:after="160"/>
        <w:ind w:right="-270" w:firstLine="360"/>
        <w:rPr>
          <w:szCs w:val="36"/>
        </w:rPr>
      </w:pPr>
      <w:r>
        <w:t>Supply program update</w:t>
      </w:r>
    </w:p>
    <w:p w14:paraId="7DD33A5A" w14:textId="77777777" w:rsidR="00C71D0C" w:rsidRPr="00ED657A" w:rsidRDefault="00C71D0C" w:rsidP="00C71D0C">
      <w:pPr>
        <w:pStyle w:val="ListParagraph"/>
        <w:numPr>
          <w:ilvl w:val="1"/>
          <w:numId w:val="1"/>
        </w:numPr>
        <w:spacing w:after="160"/>
        <w:ind w:right="-270" w:firstLine="360"/>
        <w:rPr>
          <w:szCs w:val="36"/>
        </w:rPr>
      </w:pPr>
      <w:r>
        <w:t>Accessibility concern form responses</w:t>
      </w:r>
    </w:p>
    <w:p w14:paraId="2B728A1B" w14:textId="77777777" w:rsidR="00C71D0C" w:rsidRPr="00ED657A" w:rsidRDefault="00C71D0C" w:rsidP="00C71D0C">
      <w:pPr>
        <w:pStyle w:val="ListParagraph"/>
        <w:numPr>
          <w:ilvl w:val="1"/>
          <w:numId w:val="1"/>
        </w:numPr>
        <w:spacing w:after="160"/>
        <w:ind w:right="-270" w:firstLine="360"/>
        <w:rPr>
          <w:szCs w:val="36"/>
        </w:rPr>
      </w:pPr>
      <w:r>
        <w:t>April Polling Place Accessibility Reviews</w:t>
      </w:r>
    </w:p>
    <w:p w14:paraId="6428E794" w14:textId="77777777" w:rsidR="00C71D0C" w:rsidRPr="001A65E0" w:rsidRDefault="00C71D0C" w:rsidP="00C71D0C">
      <w:pPr>
        <w:pStyle w:val="ListParagraph"/>
        <w:numPr>
          <w:ilvl w:val="1"/>
          <w:numId w:val="1"/>
        </w:numPr>
        <w:spacing w:after="160"/>
        <w:ind w:right="-270" w:firstLine="360"/>
        <w:rPr>
          <w:szCs w:val="36"/>
        </w:rPr>
      </w:pPr>
      <w:r>
        <w:lastRenderedPageBreak/>
        <w:t>February 2020 reviews update</w:t>
      </w:r>
    </w:p>
    <w:p w14:paraId="1048F455" w14:textId="77777777" w:rsidR="00C71D0C" w:rsidRPr="001A65E0" w:rsidRDefault="00C71D0C" w:rsidP="00C71D0C">
      <w:pPr>
        <w:pStyle w:val="ListParagraph"/>
        <w:numPr>
          <w:ilvl w:val="1"/>
          <w:numId w:val="1"/>
        </w:numPr>
        <w:spacing w:after="160"/>
        <w:ind w:right="-270" w:firstLine="360"/>
        <w:rPr>
          <w:szCs w:val="36"/>
        </w:rPr>
      </w:pPr>
      <w:r>
        <w:t>Upcoming Report on Impediments to Voting</w:t>
      </w:r>
    </w:p>
    <w:p w14:paraId="59D21301" w14:textId="77777777" w:rsidR="00C71D0C" w:rsidRPr="00ED657A" w:rsidRDefault="00C71D0C" w:rsidP="00C71D0C">
      <w:pPr>
        <w:pStyle w:val="ListParagraph"/>
        <w:numPr>
          <w:ilvl w:val="1"/>
          <w:numId w:val="1"/>
        </w:numPr>
        <w:spacing w:after="160"/>
        <w:ind w:right="-270" w:firstLine="360"/>
        <w:rPr>
          <w:szCs w:val="36"/>
        </w:rPr>
      </w:pPr>
      <w:r>
        <w:t>Access Elections website update</w:t>
      </w:r>
    </w:p>
    <w:p w14:paraId="6B2FFB0E" w14:textId="77777777" w:rsidR="00F42E32" w:rsidRPr="00F42E32" w:rsidRDefault="00C71D0C" w:rsidP="00C71D0C">
      <w:pPr>
        <w:pStyle w:val="ListParagraph"/>
        <w:numPr>
          <w:ilvl w:val="1"/>
          <w:numId w:val="1"/>
        </w:numPr>
        <w:spacing w:after="160"/>
        <w:ind w:right="-270" w:firstLine="360"/>
        <w:rPr>
          <w:szCs w:val="36"/>
        </w:rPr>
      </w:pPr>
      <w:r>
        <w:t>Discussion</w:t>
      </w:r>
    </w:p>
    <w:p w14:paraId="06D215CE" w14:textId="172CA646" w:rsidR="00F42E32" w:rsidRDefault="00F42E32" w:rsidP="00D654FA">
      <w:pPr>
        <w:pStyle w:val="ListParagraph"/>
        <w:spacing w:after="160"/>
        <w:ind w:left="1800" w:right="-270"/>
        <w:rPr>
          <w:i/>
          <w:iCs/>
        </w:rPr>
      </w:pPr>
      <w:r>
        <w:rPr>
          <w:i/>
          <w:iCs/>
        </w:rPr>
        <w:t xml:space="preserve">Brianna – plan on continuing to replenish supplies, Brianna is going to stock up so we can fulfil all orders.  Safety cones and </w:t>
      </w:r>
      <w:proofErr w:type="gramStart"/>
      <w:r>
        <w:rPr>
          <w:i/>
          <w:iCs/>
        </w:rPr>
        <w:t>door bells</w:t>
      </w:r>
      <w:proofErr w:type="gramEnd"/>
      <w:r>
        <w:rPr>
          <w:i/>
          <w:iCs/>
        </w:rPr>
        <w:t xml:space="preserve">.  </w:t>
      </w:r>
    </w:p>
    <w:p w14:paraId="26F3856D" w14:textId="77777777" w:rsidR="00D654FA" w:rsidRDefault="00D654FA" w:rsidP="00D654FA">
      <w:pPr>
        <w:pStyle w:val="ListParagraph"/>
        <w:spacing w:after="160"/>
        <w:ind w:left="1800" w:right="-270"/>
        <w:rPr>
          <w:i/>
          <w:iCs/>
        </w:rPr>
      </w:pPr>
    </w:p>
    <w:p w14:paraId="6273B1AA" w14:textId="77777777" w:rsidR="00D654FA" w:rsidRDefault="00095C6F" w:rsidP="00F42E32">
      <w:pPr>
        <w:pStyle w:val="ListParagraph"/>
        <w:spacing w:after="160"/>
        <w:ind w:left="1800" w:right="-270"/>
        <w:rPr>
          <w:i/>
          <w:iCs/>
        </w:rPr>
      </w:pPr>
      <w:r>
        <w:rPr>
          <w:i/>
          <w:iCs/>
        </w:rPr>
        <w:t xml:space="preserve">April no polling place reviews focus on curbside and outreach education </w:t>
      </w:r>
    </w:p>
    <w:p w14:paraId="71181A65" w14:textId="77777777" w:rsidR="00D654FA" w:rsidRDefault="00D654FA" w:rsidP="00F42E32">
      <w:pPr>
        <w:pStyle w:val="ListParagraph"/>
        <w:spacing w:after="160"/>
        <w:ind w:left="1800" w:right="-270"/>
        <w:rPr>
          <w:i/>
          <w:iCs/>
        </w:rPr>
      </w:pPr>
    </w:p>
    <w:p w14:paraId="180D7E84" w14:textId="77777777" w:rsidR="00D654FA" w:rsidRDefault="00095C6F" w:rsidP="00F42E32">
      <w:pPr>
        <w:pStyle w:val="ListParagraph"/>
        <w:spacing w:after="160"/>
        <w:ind w:left="1800" w:right="-270"/>
        <w:rPr>
          <w:i/>
          <w:iCs/>
        </w:rPr>
      </w:pPr>
      <w:r>
        <w:rPr>
          <w:i/>
          <w:iCs/>
        </w:rPr>
        <w:t xml:space="preserve">Updates to </w:t>
      </w:r>
      <w:proofErr w:type="spellStart"/>
      <w:r>
        <w:rPr>
          <w:i/>
          <w:iCs/>
        </w:rPr>
        <w:t>AccessElections</w:t>
      </w:r>
      <w:proofErr w:type="spellEnd"/>
      <w:r>
        <w:rPr>
          <w:i/>
          <w:iCs/>
        </w:rPr>
        <w:t xml:space="preserve"> Website. </w:t>
      </w:r>
    </w:p>
    <w:p w14:paraId="24C9939D" w14:textId="77777777" w:rsidR="00D654FA" w:rsidRDefault="00D654FA" w:rsidP="00F42E32">
      <w:pPr>
        <w:pStyle w:val="ListParagraph"/>
        <w:spacing w:after="160"/>
        <w:ind w:left="1800" w:right="-270"/>
        <w:rPr>
          <w:i/>
          <w:iCs/>
        </w:rPr>
      </w:pPr>
    </w:p>
    <w:p w14:paraId="449B4538" w14:textId="58BB4EC4" w:rsidR="00095C6F" w:rsidRDefault="00095C6F" w:rsidP="00F42E32">
      <w:pPr>
        <w:pStyle w:val="ListParagraph"/>
        <w:spacing w:after="160"/>
        <w:ind w:left="1800" w:right="-270"/>
        <w:rPr>
          <w:i/>
          <w:iCs/>
        </w:rPr>
      </w:pPr>
      <w:r>
        <w:rPr>
          <w:i/>
          <w:iCs/>
        </w:rPr>
        <w:t>Impediments to Voting Report.  Get out prior to June 30</w:t>
      </w:r>
      <w:r w:rsidRPr="00095C6F">
        <w:rPr>
          <w:i/>
          <w:iCs/>
          <w:vertAlign w:val="superscript"/>
        </w:rPr>
        <w:t>th</w:t>
      </w:r>
      <w:r>
        <w:rPr>
          <w:i/>
          <w:iCs/>
        </w:rPr>
        <w:t xml:space="preserve"> data not big or representative focus on training</w:t>
      </w:r>
    </w:p>
    <w:p w14:paraId="13BB56D4" w14:textId="3CD9829E" w:rsidR="00095C6F" w:rsidRDefault="00095C6F" w:rsidP="00F42E32">
      <w:pPr>
        <w:pStyle w:val="ListParagraph"/>
        <w:spacing w:after="160"/>
        <w:ind w:left="1800" w:right="-270"/>
        <w:rPr>
          <w:i/>
          <w:iCs/>
        </w:rPr>
      </w:pPr>
      <w:r>
        <w:rPr>
          <w:i/>
          <w:iCs/>
        </w:rPr>
        <w:t xml:space="preserve">Barbara – Highlight supply program </w:t>
      </w:r>
      <w:r w:rsidR="00D654FA">
        <w:rPr>
          <w:i/>
          <w:iCs/>
        </w:rPr>
        <w:t>and</w:t>
      </w:r>
      <w:r>
        <w:rPr>
          <w:i/>
          <w:iCs/>
        </w:rPr>
        <w:t xml:space="preserve"> </w:t>
      </w:r>
      <w:r w:rsidR="00D654FA">
        <w:rPr>
          <w:i/>
          <w:iCs/>
        </w:rPr>
        <w:t>t</w:t>
      </w:r>
      <w:r>
        <w:rPr>
          <w:i/>
          <w:iCs/>
        </w:rPr>
        <w:t>raining and new clerks and poll workers</w:t>
      </w:r>
    </w:p>
    <w:p w14:paraId="10A4C062" w14:textId="7B083777" w:rsidR="00C71D0C" w:rsidRPr="00D654FA" w:rsidRDefault="00095C6F" w:rsidP="00D654FA">
      <w:pPr>
        <w:pStyle w:val="ListParagraph"/>
        <w:spacing w:after="160"/>
        <w:ind w:left="1800" w:right="-270"/>
        <w:rPr>
          <w:i/>
          <w:iCs/>
        </w:rPr>
      </w:pPr>
      <w:r>
        <w:rPr>
          <w:i/>
          <w:iCs/>
        </w:rPr>
        <w:t>Brian –</w:t>
      </w:r>
      <w:r w:rsidR="00D654FA">
        <w:rPr>
          <w:i/>
          <w:iCs/>
        </w:rPr>
        <w:t xml:space="preserve"> B</w:t>
      </w:r>
      <w:r>
        <w:rPr>
          <w:i/>
          <w:iCs/>
        </w:rPr>
        <w:t>allot drop</w:t>
      </w:r>
      <w:r w:rsidR="006A2414">
        <w:rPr>
          <w:i/>
          <w:iCs/>
        </w:rPr>
        <w:t xml:space="preserve"> </w:t>
      </w:r>
      <w:r>
        <w:rPr>
          <w:i/>
          <w:iCs/>
        </w:rPr>
        <w:t>box and drop</w:t>
      </w:r>
      <w:r w:rsidR="006A2414">
        <w:rPr>
          <w:i/>
          <w:iCs/>
        </w:rPr>
        <w:t xml:space="preserve"> </w:t>
      </w:r>
      <w:r>
        <w:rPr>
          <w:i/>
          <w:iCs/>
        </w:rPr>
        <w:t>box accessibl</w:t>
      </w:r>
      <w:r w:rsidR="00D654FA">
        <w:rPr>
          <w:i/>
          <w:iCs/>
        </w:rPr>
        <w:t>e,</w:t>
      </w:r>
      <w:r w:rsidR="004C3D28" w:rsidRPr="00D654FA">
        <w:rPr>
          <w:i/>
          <w:iCs/>
        </w:rPr>
        <w:t xml:space="preserve"> accessible parking for accessible drop</w:t>
      </w:r>
      <w:r w:rsidR="006A2414">
        <w:rPr>
          <w:i/>
          <w:iCs/>
        </w:rPr>
        <w:t xml:space="preserve"> </w:t>
      </w:r>
      <w:r w:rsidR="004C3D28" w:rsidRPr="00D654FA">
        <w:rPr>
          <w:i/>
          <w:iCs/>
        </w:rPr>
        <w:t>boxes</w:t>
      </w:r>
      <w:r w:rsidR="00C71D0C">
        <w:br/>
      </w:r>
    </w:p>
    <w:p w14:paraId="1B752BFF" w14:textId="77777777" w:rsidR="00C71D0C" w:rsidRPr="00E0586C" w:rsidRDefault="00C71D0C" w:rsidP="00C71D0C">
      <w:pPr>
        <w:pStyle w:val="ListParagraph"/>
        <w:numPr>
          <w:ilvl w:val="0"/>
          <w:numId w:val="1"/>
        </w:numPr>
        <w:spacing w:after="160"/>
        <w:ind w:right="-270" w:firstLine="630"/>
        <w:rPr>
          <w:szCs w:val="36"/>
        </w:rPr>
      </w:pPr>
      <w:r w:rsidRPr="00635B31">
        <w:t>Next Steps/Meeting Date</w:t>
      </w:r>
      <w:r>
        <w:t xml:space="preserve"> </w:t>
      </w:r>
    </w:p>
    <w:p w14:paraId="66CD0794" w14:textId="77777777" w:rsidR="00E0586C" w:rsidRPr="00E0586C" w:rsidRDefault="00E0586C" w:rsidP="00E0586C">
      <w:pPr>
        <w:pStyle w:val="ListParagraph"/>
        <w:spacing w:after="160"/>
        <w:ind w:left="1080" w:right="-270"/>
        <w:rPr>
          <w:i/>
          <w:iCs/>
        </w:rPr>
      </w:pPr>
      <w:r>
        <w:rPr>
          <w:i/>
          <w:iCs/>
        </w:rPr>
        <w:t xml:space="preserve">NEXT MEETING OPEN – decide early June if summer meeting *** maybe send out survey about meeting needs and update on Commission decisions. </w:t>
      </w:r>
    </w:p>
    <w:p w14:paraId="62A89BE5" w14:textId="77777777" w:rsidR="00C71D0C" w:rsidRPr="00C71D0C" w:rsidRDefault="00C71D0C" w:rsidP="00C71D0C">
      <w:pPr>
        <w:rPr>
          <w:bCs/>
        </w:rPr>
      </w:pPr>
    </w:p>
    <w:sectPr w:rsidR="00C71D0C" w:rsidRPr="00C7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591"/>
    <w:multiLevelType w:val="hybridMultilevel"/>
    <w:tmpl w:val="A92A558A"/>
    <w:lvl w:ilvl="0" w:tplc="1692501E">
      <w:start w:val="1"/>
      <w:numFmt w:val="upperRoman"/>
      <w:lvlText w:val="%1."/>
      <w:lvlJc w:val="right"/>
      <w:pPr>
        <w:ind w:left="45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131A7"/>
    <w:multiLevelType w:val="hybridMultilevel"/>
    <w:tmpl w:val="37065B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0C"/>
    <w:rsid w:val="00095C6F"/>
    <w:rsid w:val="00140AB5"/>
    <w:rsid w:val="00190E80"/>
    <w:rsid w:val="001E7810"/>
    <w:rsid w:val="00241F49"/>
    <w:rsid w:val="002E7CF7"/>
    <w:rsid w:val="004C1C2F"/>
    <w:rsid w:val="004C3D28"/>
    <w:rsid w:val="00520F43"/>
    <w:rsid w:val="00614259"/>
    <w:rsid w:val="006A2414"/>
    <w:rsid w:val="007B2061"/>
    <w:rsid w:val="00810D44"/>
    <w:rsid w:val="00B71C60"/>
    <w:rsid w:val="00BC5BB0"/>
    <w:rsid w:val="00C3529A"/>
    <w:rsid w:val="00C71D0C"/>
    <w:rsid w:val="00D654FA"/>
    <w:rsid w:val="00DA6F3C"/>
    <w:rsid w:val="00DE3C09"/>
    <w:rsid w:val="00E0586C"/>
    <w:rsid w:val="00F07C51"/>
    <w:rsid w:val="00F42E32"/>
    <w:rsid w:val="00F57318"/>
    <w:rsid w:val="00F64731"/>
    <w:rsid w:val="00FA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6205"/>
  <w15:chartTrackingRefBased/>
  <w15:docId w15:val="{54EAF48F-BE6D-47FD-867D-110E3FFC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Oberle, Ann F - ELECTIONS</dc:creator>
  <cp:keywords/>
  <dc:description/>
  <cp:lastModifiedBy>Hanson, Brianna R - ELECTIONS</cp:lastModifiedBy>
  <cp:revision>3</cp:revision>
  <dcterms:created xsi:type="dcterms:W3CDTF">2021-06-03T21:15:00Z</dcterms:created>
  <dcterms:modified xsi:type="dcterms:W3CDTF">2021-06-03T21:16:00Z</dcterms:modified>
</cp:coreProperties>
</file>